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945D4" w14:textId="77777777" w:rsidR="00077947" w:rsidRDefault="00077947" w:rsidP="00AC0686">
      <w:pPr>
        <w:jc w:val="both"/>
      </w:pPr>
      <w:r>
        <w:rPr>
          <w:noProof/>
        </w:rPr>
        <w:drawing>
          <wp:inline distT="0" distB="0" distL="0" distR="0" wp14:anchorId="21F3A1BC" wp14:editId="1A907A99">
            <wp:extent cx="5760720" cy="1629410"/>
            <wp:effectExtent l="0" t="0" r="0" b="8890"/>
            <wp:docPr id="2" name="Image 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en tête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882BF" w14:textId="77777777" w:rsidR="00077947" w:rsidRPr="00BC72CE" w:rsidRDefault="00077947" w:rsidP="00AC0686">
      <w:pPr>
        <w:jc w:val="both"/>
      </w:pPr>
      <w:r w:rsidRPr="00BC72CE">
        <w:t>Agen, le 24 janvier 2020</w:t>
      </w:r>
    </w:p>
    <w:p w14:paraId="1A5CC416" w14:textId="77777777" w:rsidR="00077947" w:rsidRPr="00BC72CE" w:rsidRDefault="00077947" w:rsidP="00AC0686">
      <w:pPr>
        <w:jc w:val="both"/>
        <w:rPr>
          <w:sz w:val="28"/>
          <w:szCs w:val="28"/>
        </w:rPr>
      </w:pPr>
      <w:r w:rsidRPr="00BC72CE">
        <w:rPr>
          <w:sz w:val="28"/>
          <w:szCs w:val="28"/>
        </w:rPr>
        <w:t>Communiqué de presse : La Finlande et l’Union Européenne</w:t>
      </w:r>
    </w:p>
    <w:p w14:paraId="73DB4CA4" w14:textId="77777777" w:rsidR="00077947" w:rsidRDefault="00077947" w:rsidP="00AC0686">
      <w:pPr>
        <w:jc w:val="both"/>
      </w:pPr>
    </w:p>
    <w:p w14:paraId="0758C1BB" w14:textId="10AABA19" w:rsidR="00BC72CE" w:rsidRDefault="0001492D" w:rsidP="00AC0686">
      <w:pPr>
        <w:jc w:val="both"/>
      </w:pPr>
      <w:r>
        <w:t xml:space="preserve">Jeudi 23 janvier, Monsieur Ari </w:t>
      </w:r>
      <w:proofErr w:type="spellStart"/>
      <w:r>
        <w:t>Tenho</w:t>
      </w:r>
      <w:proofErr w:type="spellEnd"/>
      <w:r>
        <w:t>, 1</w:t>
      </w:r>
      <w:r w:rsidRPr="0001492D">
        <w:rPr>
          <w:vertAlign w:val="superscript"/>
        </w:rPr>
        <w:t>er</w:t>
      </w:r>
      <w:r>
        <w:t xml:space="preserve"> secrétaire de l’Ambassade de Finlande</w:t>
      </w:r>
      <w:r w:rsidR="00BC72CE">
        <w:t>,</w:t>
      </w:r>
      <w:r>
        <w:t xml:space="preserve"> était accueilli au Conseil Départemental de Lot et Garonne par sa présidente, Sophie Borderie et l</w:t>
      </w:r>
      <w:r w:rsidR="004F1FF7">
        <w:t>e</w:t>
      </w:r>
      <w:r>
        <w:t xml:space="preserve"> Président de la Maison de l’Europe de Lot et Garonne</w:t>
      </w:r>
      <w:r w:rsidR="00077947">
        <w:t>/ Centre d’information Europe Direct</w:t>
      </w:r>
      <w:r>
        <w:t xml:space="preserve">, Didier </w:t>
      </w:r>
      <w:proofErr w:type="spellStart"/>
      <w:r>
        <w:t>Delanis</w:t>
      </w:r>
      <w:proofErr w:type="spellEnd"/>
      <w:r>
        <w:t xml:space="preserve"> pour une conférence lors de laquelle M. </w:t>
      </w:r>
      <w:proofErr w:type="spellStart"/>
      <w:r>
        <w:t>Tenho</w:t>
      </w:r>
      <w:proofErr w:type="spellEnd"/>
      <w:r>
        <w:t xml:space="preserve"> a présenté son pays et le bilan de la présidence finlandaise du Conseil de l’Union Européenne. </w:t>
      </w:r>
    </w:p>
    <w:p w14:paraId="3F1828D0" w14:textId="28ACC6F1" w:rsidR="00B85FD9" w:rsidRDefault="0001492D" w:rsidP="00AC0686">
      <w:pPr>
        <w:jc w:val="both"/>
      </w:pPr>
      <w:r>
        <w:t xml:space="preserve">Le public venu nombreux </w:t>
      </w:r>
      <w:r w:rsidRPr="00077947">
        <w:t>a pu découvrir la Finlande tant pour</w:t>
      </w:r>
      <w:r>
        <w:t xml:space="preserve"> l’attrait de ses paysages sauvages (78% de la superficie de la Finlande est constitué de forêt et 10% de lacs et rivières), </w:t>
      </w:r>
      <w:r w:rsidR="00B85FD9">
        <w:t xml:space="preserve">que pour </w:t>
      </w:r>
      <w:r>
        <w:t>la qualité de vie de ses habitants qui fait de la Finlande le pays le plus heureux au monde (selon un rapport de l’ONU)</w:t>
      </w:r>
      <w:r w:rsidR="00B85FD9">
        <w:t xml:space="preserve">. Le système éducatif finlandais qui fait de nombreux envieux en France, et partout dans le monde a bien sûr été évoqué, et a soulevé de nombreuses questions. M. </w:t>
      </w:r>
      <w:proofErr w:type="spellStart"/>
      <w:r w:rsidR="00B85FD9">
        <w:t>Tenho</w:t>
      </w:r>
      <w:proofErr w:type="spellEnd"/>
      <w:r w:rsidR="00B85FD9">
        <w:t xml:space="preserve"> a rappelé</w:t>
      </w:r>
      <w:r w:rsidR="00023ADC">
        <w:t xml:space="preserve"> </w:t>
      </w:r>
      <w:r w:rsidR="00B85FD9">
        <w:t>la volonté de son pays de permettre une éducation accessible pour tous, et permettant à chacun, quelle que soit sa classe sociale, d’accéder à l’université (gratuite pour tous les ressortissants de l’Union Européenne).</w:t>
      </w:r>
    </w:p>
    <w:p w14:paraId="1CE28982" w14:textId="730CD38F" w:rsidR="00023ADC" w:rsidRDefault="00023ADC" w:rsidP="00AC0686">
      <w:pPr>
        <w:jc w:val="both"/>
      </w:pPr>
      <w:r>
        <w:t>En ce qui concerne le bilan de la présidence finlandaise</w:t>
      </w:r>
      <w:r w:rsidR="00077947">
        <w:t xml:space="preserve"> au Conseil de l’Union européenne</w:t>
      </w:r>
      <w:r>
        <w:t xml:space="preserve">, M. </w:t>
      </w:r>
      <w:proofErr w:type="spellStart"/>
      <w:r>
        <w:t>Tenho</w:t>
      </w:r>
      <w:proofErr w:type="spellEnd"/>
      <w:r>
        <w:t xml:space="preserve"> a rappelé le contexte dans lequel cette présidence s’est déroulée (Brexit, élection des députés européens, mise en place de la nouvelle Commission européenne) et les priorités du programme finlandais, à savoir :</w:t>
      </w:r>
    </w:p>
    <w:p w14:paraId="1DAB884F" w14:textId="77777777" w:rsidR="00BC72CE" w:rsidRDefault="004F1FF7" w:rsidP="00AC0686">
      <w:pPr>
        <w:jc w:val="both"/>
      </w:pPr>
      <w:r>
        <w:t>-</w:t>
      </w:r>
      <w:r w:rsidR="00023ADC">
        <w:t>Renforcer les valeurs communes et l’état de droit</w:t>
      </w:r>
    </w:p>
    <w:p w14:paraId="62A61B6E" w14:textId="6C97FC00" w:rsidR="00023ADC" w:rsidRDefault="004F1FF7" w:rsidP="00AC0686">
      <w:pPr>
        <w:jc w:val="both"/>
      </w:pPr>
      <w:r>
        <w:t>-</w:t>
      </w:r>
      <w:r w:rsidR="00023ADC">
        <w:t>Rendre l’union plus compétitive et socialement plus inclusive</w:t>
      </w:r>
    </w:p>
    <w:p w14:paraId="19772C12" w14:textId="77777777" w:rsidR="00023ADC" w:rsidRDefault="004F1FF7" w:rsidP="00AC0686">
      <w:pPr>
        <w:jc w:val="both"/>
      </w:pPr>
      <w:r>
        <w:t>-</w:t>
      </w:r>
      <w:r w:rsidR="00023ADC">
        <w:t>Consolider la position de l’UE comme leader mondial en matière de climat</w:t>
      </w:r>
    </w:p>
    <w:p w14:paraId="0BE2719A" w14:textId="5898FF5C" w:rsidR="00023ADC" w:rsidRDefault="004F1FF7" w:rsidP="00AC0686">
      <w:pPr>
        <w:jc w:val="both"/>
      </w:pPr>
      <w:r>
        <w:t>-</w:t>
      </w:r>
      <w:r w:rsidR="00023ADC">
        <w:t>Garantir la sécurité globale pour tous</w:t>
      </w:r>
    </w:p>
    <w:p w14:paraId="00896343" w14:textId="77777777" w:rsidR="00BC72CE" w:rsidRDefault="00BC72CE" w:rsidP="00AC0686">
      <w:pPr>
        <w:jc w:val="both"/>
      </w:pPr>
    </w:p>
    <w:p w14:paraId="13787EF2" w14:textId="77777777" w:rsidR="00BC72CE" w:rsidRDefault="00AB59CA" w:rsidP="00AC0686">
      <w:pPr>
        <w:jc w:val="both"/>
      </w:pPr>
      <w:r>
        <w:t xml:space="preserve">A l’issue de </w:t>
      </w:r>
      <w:r w:rsidR="004F1FF7">
        <w:t xml:space="preserve">ces </w:t>
      </w:r>
      <w:r>
        <w:t>six mois</w:t>
      </w:r>
      <w:r w:rsidR="00BC72CE">
        <w:t>,</w:t>
      </w:r>
      <w:r>
        <w:t xml:space="preserve"> la présidence finlandaise a permis</w:t>
      </w:r>
      <w:r w:rsidR="004F1FF7">
        <w:t> u</w:t>
      </w:r>
      <w:r>
        <w:t xml:space="preserve">ne forte </w:t>
      </w:r>
      <w:r w:rsidRPr="00AB59CA">
        <w:t>avancée sur</w:t>
      </w:r>
      <w:r w:rsidR="004F1FF7">
        <w:t> :</w:t>
      </w:r>
    </w:p>
    <w:p w14:paraId="15796FDB" w14:textId="240CA090" w:rsidR="00AB59CA" w:rsidRPr="00BC72CE" w:rsidRDefault="004F1FF7" w:rsidP="00AC0686">
      <w:pPr>
        <w:jc w:val="both"/>
      </w:pPr>
      <w:r>
        <w:t>-</w:t>
      </w:r>
      <w:r w:rsidR="00AB59CA" w:rsidRPr="00AB59CA">
        <w:t xml:space="preserve"> </w:t>
      </w:r>
      <w:r w:rsidR="00AB59CA" w:rsidRPr="00BC72CE">
        <w:rPr>
          <w:rFonts w:ascii="Calibri" w:eastAsia="Times New Roman" w:hAnsi="Calibri" w:cs="Calibri"/>
          <w:b/>
          <w:bCs/>
        </w:rPr>
        <w:t>La construction d’une Europe neutre pour le climat, verte, équitable et sociale.</w:t>
      </w:r>
      <w:r w:rsidR="00AB59CA" w:rsidRPr="00BC72CE">
        <w:rPr>
          <w:rFonts w:ascii="Calibri" w:eastAsia="Times New Roman" w:hAnsi="Calibri" w:cs="Calibri"/>
        </w:rPr>
        <w:t xml:space="preserve"> Les chefs d'État et de gouvernement européens se sont engagés à assurer la neutralité climatique dans l'UE d'ici 2050, ce qui fait de l’UE la première puissance économique qui s’engage pour la neutralité climatique.</w:t>
      </w:r>
      <w:r w:rsidR="00BC72CE">
        <w:rPr>
          <w:rFonts w:ascii="Calibri" w:eastAsia="Times New Roman" w:hAnsi="Calibri" w:cs="Calibri"/>
        </w:rPr>
        <w:t xml:space="preserve">         </w:t>
      </w:r>
      <w:r w:rsidR="00AB59CA" w:rsidRPr="00BC72CE">
        <w:rPr>
          <w:rFonts w:ascii="Calibri" w:eastAsia="Times New Roman" w:hAnsi="Calibri" w:cs="Calibri"/>
        </w:rPr>
        <w:t>Il a été souligné que la Finlande souhaite devenir pionnière de la politique climatique. Pour ce faire, elle interdira la consommation d’énergie à base de charbon en 2029</w:t>
      </w:r>
      <w:r w:rsidRPr="00BC72CE">
        <w:rPr>
          <w:rFonts w:ascii="Calibri" w:eastAsia="Times New Roman" w:hAnsi="Calibri" w:cs="Calibri"/>
        </w:rPr>
        <w:t xml:space="preserve"> dans son pays.</w:t>
      </w:r>
    </w:p>
    <w:p w14:paraId="67DD0804" w14:textId="77777777" w:rsidR="00BC72CE" w:rsidRDefault="004F1FF7" w:rsidP="00AC068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fr-FR"/>
        </w:rPr>
      </w:pPr>
      <w:r w:rsidRPr="00BC72CE">
        <w:rPr>
          <w:rFonts w:ascii="Calibri" w:eastAsia="Times New Roman" w:hAnsi="Calibri" w:cs="Calibri"/>
          <w:b/>
          <w:bCs/>
          <w:lang w:eastAsia="fr-FR"/>
        </w:rPr>
        <w:lastRenderedPageBreak/>
        <w:t>- La protection des citoyens et des libertés :</w:t>
      </w:r>
      <w:r w:rsidRPr="00BC72CE">
        <w:rPr>
          <w:rFonts w:ascii="Calibri" w:eastAsia="Times New Roman" w:hAnsi="Calibri" w:cs="Calibri"/>
          <w:lang w:eastAsia="fr-FR"/>
        </w:rPr>
        <w:t>la présidence finlandaise a réussi à développer les instruments européens pour l'État de droit et à renforcer les synergies entre eux. La présidence finlandaise a également promu la prévention et la lutte contre les menaces hybrides au niveau de l'UE.</w:t>
      </w:r>
    </w:p>
    <w:p w14:paraId="13B9FF40" w14:textId="0EB243BB" w:rsidR="004F1FF7" w:rsidRPr="00BC72CE" w:rsidRDefault="004F1FF7" w:rsidP="00AC068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fr-FR"/>
        </w:rPr>
      </w:pPr>
      <w:r w:rsidRPr="00BC72CE">
        <w:rPr>
          <w:rFonts w:ascii="Calibri" w:eastAsia="Times New Roman" w:hAnsi="Calibri" w:cs="Calibri"/>
          <w:lang w:eastAsia="fr-FR"/>
        </w:rPr>
        <w:t>La Finlande a laissé la présidence</w:t>
      </w:r>
      <w:r w:rsidR="00077947" w:rsidRPr="00BC72CE">
        <w:rPr>
          <w:rFonts w:ascii="Calibri" w:eastAsia="Times New Roman" w:hAnsi="Calibri" w:cs="Calibri"/>
          <w:lang w:eastAsia="fr-FR"/>
        </w:rPr>
        <w:t xml:space="preserve"> du Conseil de l’UE</w:t>
      </w:r>
      <w:r w:rsidRPr="00BC72CE">
        <w:rPr>
          <w:rFonts w:ascii="Calibri" w:eastAsia="Times New Roman" w:hAnsi="Calibri" w:cs="Calibri"/>
          <w:lang w:eastAsia="fr-FR"/>
        </w:rPr>
        <w:t xml:space="preserve"> à la Croatie</w:t>
      </w:r>
      <w:r w:rsidR="00077947" w:rsidRPr="00BC72CE">
        <w:rPr>
          <w:rFonts w:ascii="Calibri" w:eastAsia="Times New Roman" w:hAnsi="Calibri" w:cs="Calibri"/>
          <w:lang w:eastAsia="fr-FR"/>
        </w:rPr>
        <w:t xml:space="preserve"> depuis le 1 er janvier 2020</w:t>
      </w:r>
      <w:r w:rsidRPr="00BC72CE">
        <w:rPr>
          <w:rFonts w:ascii="Calibri" w:eastAsia="Times New Roman" w:hAnsi="Calibri" w:cs="Calibri"/>
          <w:lang w:eastAsia="fr-FR"/>
        </w:rPr>
        <w:t>, qui poursuivra les travaux engagés</w:t>
      </w:r>
      <w:r w:rsidR="00077947" w:rsidRPr="00BC72CE">
        <w:rPr>
          <w:rFonts w:ascii="Calibri" w:eastAsia="Times New Roman" w:hAnsi="Calibri" w:cs="Calibri"/>
          <w:lang w:eastAsia="fr-FR"/>
        </w:rPr>
        <w:t xml:space="preserve"> et développera son propre programme.</w:t>
      </w:r>
    </w:p>
    <w:p w14:paraId="6181FAE9" w14:textId="7E0727AC" w:rsidR="00077947" w:rsidRPr="00BC72CE" w:rsidRDefault="00077947" w:rsidP="00AC068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fr-FR"/>
        </w:rPr>
      </w:pPr>
      <w:r w:rsidRPr="00BC72CE">
        <w:rPr>
          <w:rFonts w:ascii="Calibri" w:eastAsia="Times New Roman" w:hAnsi="Calibri" w:cs="Calibri"/>
          <w:lang w:eastAsia="fr-FR"/>
        </w:rPr>
        <w:t xml:space="preserve">La Maison de l’Europe vous donne rendez vous pour ses prochaines actions le 29 Janvier au </w:t>
      </w:r>
      <w:r w:rsidR="00A82FAC">
        <w:rPr>
          <w:rFonts w:ascii="Calibri" w:eastAsia="Times New Roman" w:hAnsi="Calibri" w:cs="Calibri"/>
          <w:lang w:eastAsia="fr-FR"/>
        </w:rPr>
        <w:t xml:space="preserve">                  </w:t>
      </w:r>
      <w:r w:rsidRPr="00BC72CE">
        <w:rPr>
          <w:rFonts w:ascii="Calibri" w:eastAsia="Times New Roman" w:hAnsi="Calibri" w:cs="Calibri"/>
          <w:lang w:eastAsia="fr-FR"/>
        </w:rPr>
        <w:t>café-théâtre le Contrepoint à Agen, pour une soirée de théâtre forum, et le 30 janvier à 18h30 dans ses locaux Avenue Edouard Herriot pour découvrir la Belgique !</w:t>
      </w:r>
    </w:p>
    <w:p w14:paraId="5283B37B" w14:textId="77777777" w:rsidR="00077947" w:rsidRPr="00BC72CE" w:rsidRDefault="00077947" w:rsidP="00AC068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fr-FR"/>
        </w:rPr>
      </w:pPr>
      <w:r w:rsidRPr="00BC72CE">
        <w:rPr>
          <w:rFonts w:ascii="Calibri" w:eastAsia="Times New Roman" w:hAnsi="Calibri" w:cs="Calibri"/>
          <w:lang w:eastAsia="fr-FR"/>
        </w:rPr>
        <w:t xml:space="preserve">Renseignements et inscriptions : </w:t>
      </w:r>
      <w:hyperlink r:id="rId8" w:history="1">
        <w:r w:rsidRPr="00BC72CE">
          <w:rPr>
            <w:rStyle w:val="Lienhypertexte"/>
            <w:rFonts w:ascii="Calibri" w:eastAsia="Times New Roman" w:hAnsi="Calibri" w:cs="Calibri"/>
            <w:lang w:eastAsia="fr-FR"/>
          </w:rPr>
          <w:t>contact@maisoneurope47.eu</w:t>
        </w:r>
      </w:hyperlink>
      <w:r w:rsidRPr="00BC72CE">
        <w:rPr>
          <w:rFonts w:ascii="Calibri" w:eastAsia="Times New Roman" w:hAnsi="Calibri" w:cs="Calibri"/>
          <w:lang w:eastAsia="fr-FR"/>
        </w:rPr>
        <w:t xml:space="preserve"> – 05 53 66 47 59</w:t>
      </w:r>
    </w:p>
    <w:p w14:paraId="218952AC" w14:textId="77777777" w:rsidR="004F1FF7" w:rsidRPr="00BC72CE" w:rsidRDefault="004F1FF7" w:rsidP="00AC0686">
      <w:pPr>
        <w:jc w:val="both"/>
        <w:rPr>
          <w:rFonts w:ascii="Calibri" w:eastAsia="Times New Roman" w:hAnsi="Calibri" w:cs="Calibri"/>
        </w:rPr>
      </w:pPr>
    </w:p>
    <w:p w14:paraId="2C3553EC" w14:textId="77777777" w:rsidR="004F1FF7" w:rsidRPr="00BC72CE" w:rsidRDefault="004F1FF7" w:rsidP="00AC0686">
      <w:pPr>
        <w:jc w:val="both"/>
      </w:pPr>
    </w:p>
    <w:p w14:paraId="14E14A7F" w14:textId="77777777" w:rsidR="009D5265" w:rsidRPr="00BC72CE" w:rsidRDefault="00B85FD9" w:rsidP="00AC0686">
      <w:pPr>
        <w:jc w:val="both"/>
      </w:pPr>
      <w:r w:rsidRPr="00BC72CE">
        <w:t xml:space="preserve"> </w:t>
      </w:r>
      <w:bookmarkStart w:id="0" w:name="_GoBack"/>
      <w:bookmarkEnd w:id="0"/>
    </w:p>
    <w:sectPr w:rsidR="009D5265" w:rsidRPr="00B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34513" w14:textId="77777777" w:rsidR="00703139" w:rsidRDefault="00703139" w:rsidP="00077947">
      <w:pPr>
        <w:spacing w:after="0" w:line="240" w:lineRule="auto"/>
      </w:pPr>
      <w:r>
        <w:separator/>
      </w:r>
    </w:p>
  </w:endnote>
  <w:endnote w:type="continuationSeparator" w:id="0">
    <w:p w14:paraId="633A3357" w14:textId="77777777" w:rsidR="00703139" w:rsidRDefault="00703139" w:rsidP="0007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BF622" w14:textId="77777777" w:rsidR="00703139" w:rsidRDefault="00703139" w:rsidP="00077947">
      <w:pPr>
        <w:spacing w:after="0" w:line="240" w:lineRule="auto"/>
      </w:pPr>
      <w:r>
        <w:separator/>
      </w:r>
    </w:p>
  </w:footnote>
  <w:footnote w:type="continuationSeparator" w:id="0">
    <w:p w14:paraId="03506C2C" w14:textId="77777777" w:rsidR="00703139" w:rsidRDefault="00703139" w:rsidP="0007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56439"/>
    <w:multiLevelType w:val="hybridMultilevel"/>
    <w:tmpl w:val="74461150"/>
    <w:lvl w:ilvl="0" w:tplc="4B7C49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2D"/>
    <w:rsid w:val="0001492D"/>
    <w:rsid w:val="00023ADC"/>
    <w:rsid w:val="00077947"/>
    <w:rsid w:val="004F1FF7"/>
    <w:rsid w:val="00703139"/>
    <w:rsid w:val="009D5265"/>
    <w:rsid w:val="00A82FAC"/>
    <w:rsid w:val="00AB59CA"/>
    <w:rsid w:val="00AC0686"/>
    <w:rsid w:val="00B85FD9"/>
    <w:rsid w:val="00B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4B685"/>
  <w15:chartTrackingRefBased/>
  <w15:docId w15:val="{D3137F76-FD6A-4BE1-AEBB-5C357D3B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1F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79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794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77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7947"/>
  </w:style>
  <w:style w:type="paragraph" w:styleId="Pieddepage">
    <w:name w:val="footer"/>
    <w:basedOn w:val="Normal"/>
    <w:link w:val="PieddepageCar"/>
    <w:uiPriority w:val="99"/>
    <w:unhideWhenUsed/>
    <w:rsid w:val="00077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aisoneurope47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ASUS</cp:lastModifiedBy>
  <cp:revision>2</cp:revision>
  <dcterms:created xsi:type="dcterms:W3CDTF">2020-01-24T14:07:00Z</dcterms:created>
  <dcterms:modified xsi:type="dcterms:W3CDTF">2020-01-24T14:07:00Z</dcterms:modified>
</cp:coreProperties>
</file>